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4E" w:rsidRDefault="00F75671">
      <w:pPr>
        <w:spacing w:after="0"/>
      </w:pPr>
      <w:r>
        <w:rPr>
          <w:b/>
          <w:color w:val="303030"/>
          <w:sz w:val="66"/>
        </w:rPr>
        <w:t>Gregory Wiederecht</w:t>
      </w:r>
    </w:p>
    <w:p w:rsidR="000E2F4E" w:rsidRDefault="00F75671">
      <w:pPr>
        <w:spacing w:after="15" w:line="265" w:lineRule="auto"/>
        <w:ind w:left="70" w:hanging="10"/>
      </w:pPr>
      <w:r>
        <w:rPr>
          <w:color w:val="222222"/>
          <w:sz w:val="29"/>
        </w:rPr>
        <w:t xml:space="preserve">Cell Phone: 727-421- 6408 </w:t>
      </w:r>
    </w:p>
    <w:p w:rsidR="000E2F4E" w:rsidRDefault="00F75671">
      <w:pPr>
        <w:spacing w:after="15" w:line="265" w:lineRule="auto"/>
        <w:ind w:left="70" w:hanging="10"/>
      </w:pPr>
      <w:r>
        <w:rPr>
          <w:color w:val="222222"/>
          <w:sz w:val="29"/>
        </w:rPr>
        <w:t xml:space="preserve">E-mail Address: </w:t>
      </w:r>
      <w:r w:rsidR="009420E3">
        <w:rPr>
          <w:color w:val="222222"/>
          <w:sz w:val="29"/>
        </w:rPr>
        <w:t>gwiederecht@gmail.com</w:t>
      </w:r>
    </w:p>
    <w:p w:rsidR="000E2F4E" w:rsidRDefault="00F75671">
      <w:pPr>
        <w:spacing w:after="15" w:line="265" w:lineRule="auto"/>
        <w:ind w:left="70" w:hanging="10"/>
      </w:pPr>
      <w:r>
        <w:rPr>
          <w:color w:val="222222"/>
          <w:sz w:val="29"/>
        </w:rPr>
        <w:t xml:space="preserve">Height: 6'1" | Weight: 155lbs | Hair: Brown | Eyes: Blue </w:t>
      </w:r>
    </w:p>
    <w:p w:rsidR="000E2F4E" w:rsidRDefault="00F75671">
      <w:pPr>
        <w:spacing w:after="675" w:line="265" w:lineRule="auto"/>
        <w:ind w:left="70" w:hanging="10"/>
      </w:pPr>
      <w:r>
        <w:rPr>
          <w:color w:val="222222"/>
          <w:sz w:val="29"/>
        </w:rPr>
        <w:t xml:space="preserve">Vocal Range: </w:t>
      </w:r>
      <w:r w:rsidR="00415AFD">
        <w:rPr>
          <w:color w:val="222222"/>
          <w:sz w:val="29"/>
        </w:rPr>
        <w:t>F2-F4</w:t>
      </w:r>
      <w:r>
        <w:rPr>
          <w:color w:val="222222"/>
          <w:sz w:val="29"/>
        </w:rPr>
        <w:t xml:space="preserve"> </w:t>
      </w:r>
    </w:p>
    <w:p w:rsidR="000E2F4E" w:rsidRDefault="00415AFD">
      <w:pPr>
        <w:pStyle w:val="Heading1"/>
        <w:ind w:left="63"/>
      </w:pPr>
      <w:r>
        <w:t>T</w:t>
      </w:r>
      <w:r w:rsidR="00F75671">
        <w:t>heatre</w:t>
      </w:r>
    </w:p>
    <w:tbl>
      <w:tblPr>
        <w:tblStyle w:val="TableGrid"/>
        <w:tblW w:w="11384" w:type="dxa"/>
        <w:tblInd w:w="32" w:type="dxa"/>
        <w:tblLook w:val="04A0"/>
      </w:tblPr>
      <w:tblGrid>
        <w:gridCol w:w="3595"/>
        <w:gridCol w:w="2937"/>
        <w:gridCol w:w="4852"/>
      </w:tblGrid>
      <w:tr w:rsidR="000E2F4E">
        <w:trPr>
          <w:trHeight w:val="3614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:rsidR="00F83AEE" w:rsidRDefault="00F83AEE">
            <w:pPr>
              <w:spacing w:after="15" w:line="272" w:lineRule="auto"/>
              <w:ind w:left="10" w:right="785" w:firstLine="5"/>
              <w:rPr>
                <w:color w:val="222222"/>
                <w:sz w:val="25"/>
              </w:rPr>
            </w:pPr>
            <w:proofErr w:type="spellStart"/>
            <w:r>
              <w:rPr>
                <w:color w:val="222222"/>
                <w:sz w:val="25"/>
              </w:rPr>
              <w:t>Urinetown</w:t>
            </w:r>
            <w:proofErr w:type="spellEnd"/>
            <w:r>
              <w:rPr>
                <w:color w:val="222222"/>
                <w:sz w:val="25"/>
              </w:rPr>
              <w:t xml:space="preserve"> </w:t>
            </w:r>
            <w:bookmarkStart w:id="0" w:name="_GoBack"/>
            <w:bookmarkEnd w:id="0"/>
          </w:p>
          <w:p w:rsidR="00BF2F89" w:rsidRDefault="00BF2F89">
            <w:pPr>
              <w:spacing w:after="15" w:line="272" w:lineRule="auto"/>
              <w:ind w:left="10" w:right="785" w:firstLine="5"/>
              <w:rPr>
                <w:color w:val="222222"/>
                <w:sz w:val="25"/>
              </w:rPr>
            </w:pPr>
            <w:r>
              <w:rPr>
                <w:color w:val="222222"/>
                <w:sz w:val="25"/>
              </w:rPr>
              <w:t xml:space="preserve">Romeo and Juliet </w:t>
            </w:r>
          </w:p>
          <w:p w:rsidR="00F75671" w:rsidRDefault="00F75671">
            <w:pPr>
              <w:spacing w:after="15" w:line="272" w:lineRule="auto"/>
              <w:ind w:left="10" w:right="785" w:firstLine="5"/>
              <w:rPr>
                <w:color w:val="222222"/>
                <w:sz w:val="25"/>
              </w:rPr>
            </w:pPr>
            <w:r>
              <w:rPr>
                <w:color w:val="222222"/>
                <w:sz w:val="25"/>
              </w:rPr>
              <w:t xml:space="preserve">The </w:t>
            </w:r>
            <w:proofErr w:type="spellStart"/>
            <w:r>
              <w:rPr>
                <w:color w:val="222222"/>
                <w:sz w:val="25"/>
              </w:rPr>
              <w:t>Rimers</w:t>
            </w:r>
            <w:proofErr w:type="spellEnd"/>
            <w:r>
              <w:rPr>
                <w:color w:val="222222"/>
                <w:sz w:val="25"/>
              </w:rPr>
              <w:t xml:space="preserve"> of </w:t>
            </w:r>
            <w:proofErr w:type="spellStart"/>
            <w:r>
              <w:rPr>
                <w:color w:val="222222"/>
                <w:sz w:val="25"/>
              </w:rPr>
              <w:t>Eldrich</w:t>
            </w:r>
            <w:proofErr w:type="spellEnd"/>
            <w:r>
              <w:rPr>
                <w:color w:val="222222"/>
                <w:sz w:val="25"/>
              </w:rPr>
              <w:t xml:space="preserve"> </w:t>
            </w:r>
          </w:p>
          <w:p w:rsidR="000E2F4E" w:rsidRDefault="00F75671">
            <w:pPr>
              <w:spacing w:after="15" w:line="272" w:lineRule="auto"/>
              <w:ind w:left="10" w:right="785" w:firstLine="5"/>
            </w:pPr>
            <w:r>
              <w:rPr>
                <w:color w:val="222222"/>
                <w:sz w:val="25"/>
              </w:rPr>
              <w:t>Maids of Honor</w:t>
            </w:r>
          </w:p>
          <w:p w:rsidR="000E2F4E" w:rsidRDefault="00F75671">
            <w:pPr>
              <w:spacing w:after="17"/>
            </w:pPr>
            <w:r>
              <w:rPr>
                <w:color w:val="222222"/>
                <w:sz w:val="25"/>
              </w:rPr>
              <w:t>Midsummer Night's Dream</w:t>
            </w:r>
          </w:p>
          <w:p w:rsidR="000E2F4E" w:rsidRDefault="00F75671">
            <w:pPr>
              <w:spacing w:after="32"/>
              <w:ind w:left="10"/>
            </w:pPr>
            <w:r>
              <w:rPr>
                <w:color w:val="222222"/>
                <w:sz w:val="25"/>
              </w:rPr>
              <w:t>Almost, Maine</w:t>
            </w:r>
          </w:p>
          <w:p w:rsidR="000E2F4E" w:rsidRDefault="00F75671">
            <w:pPr>
              <w:spacing w:after="32"/>
              <w:ind w:left="18"/>
            </w:pPr>
            <w:r>
              <w:rPr>
                <w:color w:val="222222"/>
                <w:sz w:val="25"/>
              </w:rPr>
              <w:t>Zombie Prom</w:t>
            </w:r>
          </w:p>
          <w:p w:rsidR="000E2F4E" w:rsidRDefault="00F75671">
            <w:pPr>
              <w:spacing w:after="17"/>
              <w:ind w:left="27"/>
            </w:pPr>
            <w:r>
              <w:rPr>
                <w:color w:val="222222"/>
                <w:sz w:val="25"/>
              </w:rPr>
              <w:t>Fools</w:t>
            </w:r>
          </w:p>
          <w:p w:rsidR="000E2F4E" w:rsidRDefault="00F75671">
            <w:pPr>
              <w:spacing w:after="32"/>
              <w:ind w:left="38"/>
            </w:pPr>
            <w:r>
              <w:rPr>
                <w:color w:val="222222"/>
                <w:sz w:val="25"/>
              </w:rPr>
              <w:t>Wit</w:t>
            </w:r>
          </w:p>
          <w:p w:rsidR="000E2F4E" w:rsidRDefault="00F75671">
            <w:pPr>
              <w:spacing w:after="482"/>
              <w:ind w:left="49"/>
            </w:pPr>
            <w:r>
              <w:rPr>
                <w:color w:val="222222"/>
                <w:sz w:val="25"/>
              </w:rPr>
              <w:t>The Laramie Project</w:t>
            </w:r>
          </w:p>
          <w:p w:rsidR="000E2F4E" w:rsidRDefault="00F75671">
            <w:pPr>
              <w:ind w:left="41"/>
            </w:pPr>
            <w:r>
              <w:rPr>
                <w:b/>
                <w:color w:val="303030"/>
                <w:sz w:val="37"/>
              </w:rPr>
              <w:t>Readings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F83AEE" w:rsidRDefault="00F83AEE">
            <w:pPr>
              <w:spacing w:after="17"/>
              <w:rPr>
                <w:color w:val="222222"/>
                <w:sz w:val="25"/>
              </w:rPr>
            </w:pPr>
            <w:r>
              <w:rPr>
                <w:color w:val="222222"/>
                <w:sz w:val="25"/>
              </w:rPr>
              <w:t>Tiny Tom</w:t>
            </w:r>
          </w:p>
          <w:p w:rsidR="00BF2F89" w:rsidRDefault="001621F2">
            <w:pPr>
              <w:spacing w:after="17"/>
              <w:rPr>
                <w:color w:val="222222"/>
                <w:sz w:val="25"/>
              </w:rPr>
            </w:pPr>
            <w:r>
              <w:rPr>
                <w:color w:val="222222"/>
                <w:sz w:val="25"/>
              </w:rPr>
              <w:t>Romeo</w:t>
            </w:r>
          </w:p>
          <w:p w:rsidR="000E2F4E" w:rsidRDefault="00F75671">
            <w:pPr>
              <w:spacing w:after="17"/>
            </w:pPr>
            <w:r>
              <w:rPr>
                <w:color w:val="222222"/>
                <w:sz w:val="25"/>
              </w:rPr>
              <w:t>Robert Conklin</w:t>
            </w:r>
          </w:p>
          <w:p w:rsidR="000E2F4E" w:rsidRDefault="00F75671">
            <w:pPr>
              <w:spacing w:after="32"/>
              <w:ind w:left="6"/>
            </w:pPr>
            <w:r>
              <w:rPr>
                <w:color w:val="222222"/>
                <w:sz w:val="25"/>
              </w:rPr>
              <w:t>Harry Hobson</w:t>
            </w:r>
          </w:p>
          <w:p w:rsidR="000E2F4E" w:rsidRDefault="00F75671">
            <w:pPr>
              <w:spacing w:after="17"/>
              <w:ind w:left="25"/>
            </w:pPr>
            <w:r>
              <w:rPr>
                <w:color w:val="222222"/>
                <w:sz w:val="25"/>
              </w:rPr>
              <w:t>Tom Snout</w:t>
            </w:r>
          </w:p>
          <w:p w:rsidR="00F75671" w:rsidRDefault="00F75671">
            <w:pPr>
              <w:spacing w:line="284" w:lineRule="auto"/>
              <w:ind w:left="21" w:right="1807" w:hanging="4"/>
              <w:rPr>
                <w:color w:val="222222"/>
                <w:sz w:val="25"/>
              </w:rPr>
            </w:pPr>
            <w:r>
              <w:rPr>
                <w:color w:val="222222"/>
                <w:sz w:val="25"/>
              </w:rPr>
              <w:t xml:space="preserve">Steve </w:t>
            </w:r>
          </w:p>
          <w:p w:rsidR="000E2F4E" w:rsidRDefault="00F75671">
            <w:pPr>
              <w:spacing w:line="284" w:lineRule="auto"/>
              <w:ind w:left="21" w:right="1807" w:hanging="4"/>
            </w:pPr>
            <w:r>
              <w:rPr>
                <w:color w:val="222222"/>
                <w:sz w:val="25"/>
              </w:rPr>
              <w:t>Josh</w:t>
            </w:r>
          </w:p>
          <w:p w:rsidR="000E2F4E" w:rsidRDefault="00FB7A87">
            <w:pPr>
              <w:spacing w:after="17"/>
              <w:ind w:left="13"/>
            </w:pPr>
            <w:proofErr w:type="spellStart"/>
            <w:r>
              <w:rPr>
                <w:color w:val="222222"/>
                <w:sz w:val="25"/>
              </w:rPr>
              <w:t>Slovitch</w:t>
            </w:r>
            <w:proofErr w:type="spellEnd"/>
            <w:r>
              <w:rPr>
                <w:color w:val="222222"/>
                <w:sz w:val="25"/>
              </w:rPr>
              <w:t xml:space="preserve"> #1</w:t>
            </w:r>
          </w:p>
          <w:p w:rsidR="000E2F4E" w:rsidRDefault="00FB7A87">
            <w:pPr>
              <w:spacing w:after="17"/>
              <w:ind w:left="35"/>
            </w:pPr>
            <w:r>
              <w:rPr>
                <w:color w:val="222222"/>
                <w:sz w:val="25"/>
              </w:rPr>
              <w:t>Ensemble</w:t>
            </w:r>
          </w:p>
          <w:p w:rsidR="000E2F4E" w:rsidRDefault="00F75671">
            <w:r>
              <w:rPr>
                <w:color w:val="222222"/>
                <w:sz w:val="25"/>
              </w:rPr>
              <w:t xml:space="preserve">Aaron </w:t>
            </w:r>
            <w:proofErr w:type="spellStart"/>
            <w:r>
              <w:rPr>
                <w:color w:val="222222"/>
                <w:sz w:val="25"/>
              </w:rPr>
              <w:t>Kriefels</w:t>
            </w:r>
            <w:proofErr w:type="spellEnd"/>
            <w:r>
              <w:rPr>
                <w:color w:val="222222"/>
                <w:sz w:val="25"/>
              </w:rPr>
              <w:t>, etc.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F83AEE" w:rsidRDefault="00F83AEE">
            <w:pPr>
              <w:spacing w:after="17"/>
              <w:ind w:left="20"/>
              <w:jc w:val="both"/>
              <w:rPr>
                <w:color w:val="222222"/>
                <w:sz w:val="25"/>
              </w:rPr>
            </w:pPr>
            <w:r>
              <w:rPr>
                <w:color w:val="222222"/>
                <w:sz w:val="25"/>
              </w:rPr>
              <w:t>St. Petersburg College | Scott Cooper</w:t>
            </w:r>
          </w:p>
          <w:p w:rsidR="00BF2F89" w:rsidRDefault="001621F2">
            <w:pPr>
              <w:spacing w:after="17"/>
              <w:ind w:left="20"/>
              <w:jc w:val="both"/>
              <w:rPr>
                <w:color w:val="222222"/>
                <w:sz w:val="25"/>
              </w:rPr>
            </w:pPr>
            <w:r>
              <w:rPr>
                <w:color w:val="222222"/>
                <w:sz w:val="25"/>
              </w:rPr>
              <w:t>St. Pete Shakes | Stephen Ray</w:t>
            </w:r>
          </w:p>
          <w:p w:rsidR="000E2F4E" w:rsidRDefault="00F75671" w:rsidP="00906DAA">
            <w:pPr>
              <w:spacing w:after="17"/>
              <w:jc w:val="both"/>
            </w:pPr>
            <w:r>
              <w:rPr>
                <w:color w:val="222222"/>
                <w:sz w:val="25"/>
              </w:rPr>
              <w:t>Florida Southern College | Mary T. Albright</w:t>
            </w:r>
          </w:p>
          <w:p w:rsidR="000E2F4E" w:rsidRDefault="00F75671">
            <w:pPr>
              <w:spacing w:after="32"/>
              <w:ind w:left="14"/>
            </w:pPr>
            <w:r>
              <w:rPr>
                <w:color w:val="222222"/>
                <w:sz w:val="25"/>
              </w:rPr>
              <w:t xml:space="preserve">Florida Southern College | Paul </w:t>
            </w:r>
            <w:proofErr w:type="spellStart"/>
            <w:r>
              <w:rPr>
                <w:color w:val="222222"/>
                <w:sz w:val="25"/>
              </w:rPr>
              <w:t>Bawek</w:t>
            </w:r>
            <w:proofErr w:type="spellEnd"/>
          </w:p>
          <w:p w:rsidR="000E2F4E" w:rsidRDefault="00F75671">
            <w:pPr>
              <w:spacing w:after="17"/>
              <w:ind w:left="14"/>
            </w:pPr>
            <w:r>
              <w:rPr>
                <w:color w:val="222222"/>
                <w:sz w:val="25"/>
              </w:rPr>
              <w:t xml:space="preserve">Florida Southern College | Paul </w:t>
            </w:r>
            <w:proofErr w:type="spellStart"/>
            <w:r>
              <w:rPr>
                <w:color w:val="222222"/>
                <w:sz w:val="25"/>
              </w:rPr>
              <w:t>Bawek</w:t>
            </w:r>
            <w:proofErr w:type="spellEnd"/>
          </w:p>
          <w:p w:rsidR="000E2F4E" w:rsidRDefault="00F75671">
            <w:pPr>
              <w:spacing w:after="32"/>
              <w:ind w:left="14"/>
            </w:pPr>
            <w:r>
              <w:rPr>
                <w:color w:val="222222"/>
                <w:sz w:val="25"/>
              </w:rPr>
              <w:t xml:space="preserve">Florida Southern College | Paul </w:t>
            </w:r>
            <w:proofErr w:type="spellStart"/>
            <w:r>
              <w:rPr>
                <w:color w:val="222222"/>
                <w:sz w:val="25"/>
              </w:rPr>
              <w:t>Bawek</w:t>
            </w:r>
            <w:proofErr w:type="spellEnd"/>
          </w:p>
          <w:p w:rsidR="000E2F4E" w:rsidRDefault="00F75671">
            <w:pPr>
              <w:spacing w:after="17"/>
              <w:ind w:left="27"/>
            </w:pPr>
            <w:r>
              <w:rPr>
                <w:color w:val="222222"/>
                <w:sz w:val="25"/>
              </w:rPr>
              <w:t>St. Petersburg College | Scott Cooper</w:t>
            </w:r>
          </w:p>
          <w:p w:rsidR="000E2F4E" w:rsidRDefault="00F75671">
            <w:pPr>
              <w:spacing w:after="32"/>
              <w:ind w:left="27"/>
            </w:pPr>
            <w:r>
              <w:rPr>
                <w:color w:val="222222"/>
                <w:sz w:val="25"/>
              </w:rPr>
              <w:t>St. Petersburg College | Scott Cooper</w:t>
            </w:r>
          </w:p>
          <w:p w:rsidR="000E2F4E" w:rsidRDefault="00F75671">
            <w:pPr>
              <w:spacing w:after="17"/>
            </w:pPr>
            <w:r>
              <w:rPr>
                <w:color w:val="222222"/>
                <w:sz w:val="25"/>
              </w:rPr>
              <w:t>American Stage | Todd Olsen</w:t>
            </w:r>
          </w:p>
          <w:p w:rsidR="000E2F4E" w:rsidRDefault="00F75671">
            <w:pPr>
              <w:ind w:left="27"/>
            </w:pPr>
            <w:r>
              <w:rPr>
                <w:color w:val="222222"/>
                <w:sz w:val="25"/>
              </w:rPr>
              <w:t>St. Petersburg College | Scott Cooper</w:t>
            </w:r>
          </w:p>
        </w:tc>
      </w:tr>
      <w:tr w:rsidR="000E2F4E">
        <w:trPr>
          <w:trHeight w:val="1347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:rsidR="00290F87" w:rsidRDefault="00F75671">
            <w:pPr>
              <w:spacing w:line="284" w:lineRule="auto"/>
              <w:ind w:left="84" w:right="590" w:hanging="30"/>
              <w:rPr>
                <w:color w:val="222222"/>
                <w:sz w:val="25"/>
              </w:rPr>
            </w:pPr>
            <w:r>
              <w:rPr>
                <w:color w:val="222222"/>
                <w:sz w:val="25"/>
              </w:rPr>
              <w:t xml:space="preserve">Aimee and the </w:t>
            </w:r>
            <w:proofErr w:type="spellStart"/>
            <w:r>
              <w:rPr>
                <w:color w:val="222222"/>
                <w:sz w:val="25"/>
              </w:rPr>
              <w:t>Xymox</w:t>
            </w:r>
            <w:proofErr w:type="spellEnd"/>
            <w:r>
              <w:rPr>
                <w:color w:val="222222"/>
                <w:sz w:val="25"/>
              </w:rPr>
              <w:t xml:space="preserve"> </w:t>
            </w:r>
          </w:p>
          <w:p w:rsidR="000E2F4E" w:rsidRDefault="00290F87">
            <w:pPr>
              <w:spacing w:line="284" w:lineRule="auto"/>
              <w:ind w:left="84" w:right="590" w:hanging="30"/>
            </w:pPr>
            <w:r>
              <w:rPr>
                <w:color w:val="222222"/>
                <w:sz w:val="25"/>
              </w:rPr>
              <w:t xml:space="preserve">The </w:t>
            </w:r>
            <w:r w:rsidR="00F75671">
              <w:rPr>
                <w:color w:val="222222"/>
                <w:sz w:val="25"/>
              </w:rPr>
              <w:t>Dining Room</w:t>
            </w:r>
          </w:p>
          <w:p w:rsidR="000E2F4E" w:rsidRDefault="00F75671">
            <w:pPr>
              <w:spacing w:after="17"/>
              <w:ind w:left="66"/>
            </w:pPr>
            <w:r>
              <w:rPr>
                <w:color w:val="222222"/>
                <w:sz w:val="25"/>
              </w:rPr>
              <w:t>One Flew Over... Nest</w:t>
            </w:r>
          </w:p>
          <w:p w:rsidR="000E2F4E" w:rsidRDefault="00F75671">
            <w:pPr>
              <w:ind w:left="75"/>
            </w:pPr>
            <w:r>
              <w:rPr>
                <w:color w:val="222222"/>
                <w:sz w:val="25"/>
              </w:rPr>
              <w:t>Dog Sees God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0E2F4E" w:rsidRDefault="00F75671">
            <w:pPr>
              <w:spacing w:after="32"/>
              <w:ind w:left="27"/>
            </w:pPr>
            <w:r>
              <w:rPr>
                <w:color w:val="222222"/>
                <w:sz w:val="25"/>
              </w:rPr>
              <w:t>Various</w:t>
            </w:r>
          </w:p>
          <w:p w:rsidR="000E2F4E" w:rsidRDefault="00F75671">
            <w:pPr>
              <w:spacing w:after="32"/>
              <w:ind w:left="27"/>
            </w:pPr>
            <w:r>
              <w:rPr>
                <w:color w:val="222222"/>
                <w:sz w:val="25"/>
              </w:rPr>
              <w:t>Various</w:t>
            </w:r>
          </w:p>
          <w:p w:rsidR="000E2F4E" w:rsidRDefault="00F75671">
            <w:pPr>
              <w:spacing w:after="17"/>
              <w:ind w:left="41"/>
            </w:pPr>
            <w:r>
              <w:rPr>
                <w:color w:val="222222"/>
                <w:sz w:val="25"/>
              </w:rPr>
              <w:t>Randle McMurphy</w:t>
            </w:r>
          </w:p>
          <w:p w:rsidR="000E2F4E" w:rsidRDefault="00F75671">
            <w:pPr>
              <w:ind w:left="42"/>
            </w:pPr>
            <w:r>
              <w:rPr>
                <w:color w:val="222222"/>
                <w:sz w:val="25"/>
              </w:rPr>
              <w:t>C.B.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0E2F4E" w:rsidRDefault="00F75671">
            <w:pPr>
              <w:spacing w:after="32"/>
              <w:ind w:left="24"/>
            </w:pPr>
            <w:r>
              <w:rPr>
                <w:color w:val="222222"/>
                <w:sz w:val="25"/>
              </w:rPr>
              <w:t>St. Petersburg College | Ann Morrison</w:t>
            </w:r>
          </w:p>
          <w:p w:rsidR="000E2F4E" w:rsidRDefault="00F75671">
            <w:pPr>
              <w:spacing w:after="17"/>
              <w:ind w:left="43"/>
            </w:pPr>
            <w:r>
              <w:rPr>
                <w:color w:val="222222"/>
                <w:sz w:val="25"/>
              </w:rPr>
              <w:t>St. Petersburg College | Jett Canary</w:t>
            </w:r>
          </w:p>
          <w:p w:rsidR="000E2F4E" w:rsidRDefault="00F75671">
            <w:pPr>
              <w:spacing w:after="32"/>
              <w:ind w:left="43"/>
            </w:pPr>
            <w:r>
              <w:rPr>
                <w:color w:val="222222"/>
                <w:sz w:val="25"/>
              </w:rPr>
              <w:t>St. Petersburg College | Jett Canary</w:t>
            </w:r>
          </w:p>
          <w:p w:rsidR="000E2F4E" w:rsidRDefault="00F75671">
            <w:pPr>
              <w:ind w:left="43"/>
            </w:pPr>
            <w:r>
              <w:rPr>
                <w:color w:val="222222"/>
                <w:sz w:val="25"/>
              </w:rPr>
              <w:t>St. Petersburg College | Jett Canary</w:t>
            </w:r>
          </w:p>
        </w:tc>
      </w:tr>
    </w:tbl>
    <w:p w:rsidR="000E2F4E" w:rsidRDefault="00F75671">
      <w:pPr>
        <w:pStyle w:val="Heading1"/>
        <w:ind w:left="63"/>
      </w:pPr>
      <w:r>
        <w:t>Training</w:t>
      </w:r>
    </w:p>
    <w:p w:rsidR="000E2F4E" w:rsidRDefault="00F75671">
      <w:pPr>
        <w:spacing w:after="3"/>
        <w:ind w:left="88" w:hanging="10"/>
      </w:pPr>
      <w:r>
        <w:rPr>
          <w:color w:val="222222"/>
          <w:sz w:val="25"/>
        </w:rPr>
        <w:t>BFA Theatre Performance: Florida Southern College</w:t>
      </w:r>
      <w:r w:rsidR="00415AFD">
        <w:rPr>
          <w:color w:val="222222"/>
          <w:sz w:val="25"/>
        </w:rPr>
        <w:t>,</w:t>
      </w:r>
      <w:r>
        <w:rPr>
          <w:color w:val="222222"/>
          <w:sz w:val="25"/>
        </w:rPr>
        <w:t xml:space="preserve"> May 201</w:t>
      </w:r>
      <w:r w:rsidR="00415AFD">
        <w:rPr>
          <w:color w:val="222222"/>
          <w:sz w:val="25"/>
        </w:rPr>
        <w:t>8</w:t>
      </w:r>
    </w:p>
    <w:tbl>
      <w:tblPr>
        <w:tblStyle w:val="TableGrid"/>
        <w:tblW w:w="8737" w:type="dxa"/>
        <w:tblInd w:w="63" w:type="dxa"/>
        <w:tblLook w:val="04A0"/>
      </w:tblPr>
      <w:tblGrid>
        <w:gridCol w:w="3627"/>
        <w:gridCol w:w="5110"/>
      </w:tblGrid>
      <w:tr w:rsidR="000E2F4E">
        <w:trPr>
          <w:trHeight w:val="343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0E2F4E" w:rsidRDefault="00F75671">
            <w:pPr>
              <w:ind w:left="23"/>
            </w:pPr>
            <w:r>
              <w:rPr>
                <w:color w:val="222222"/>
                <w:sz w:val="25"/>
              </w:rPr>
              <w:t xml:space="preserve">Acting: 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0E2F4E" w:rsidRDefault="00F75671">
            <w:pPr>
              <w:ind w:left="9"/>
            </w:pPr>
            <w:r>
              <w:rPr>
                <w:color w:val="222222"/>
                <w:sz w:val="25"/>
              </w:rPr>
              <w:t xml:space="preserve">Paul </w:t>
            </w:r>
            <w:proofErr w:type="spellStart"/>
            <w:r>
              <w:rPr>
                <w:color w:val="222222"/>
                <w:sz w:val="25"/>
              </w:rPr>
              <w:t>Bawek</w:t>
            </w:r>
            <w:proofErr w:type="spellEnd"/>
            <w:r>
              <w:rPr>
                <w:color w:val="222222"/>
                <w:sz w:val="25"/>
              </w:rPr>
              <w:t>, Scott Cooper</w:t>
            </w:r>
          </w:p>
        </w:tc>
      </w:tr>
      <w:tr w:rsidR="000E2F4E">
        <w:trPr>
          <w:trHeight w:val="450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F4E" w:rsidRDefault="00F75671">
            <w:pPr>
              <w:ind w:left="28"/>
            </w:pPr>
            <w:r>
              <w:rPr>
                <w:color w:val="222222"/>
                <w:sz w:val="25"/>
              </w:rPr>
              <w:t>Script Analysis: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F4E" w:rsidRDefault="00F75671">
            <w:r>
              <w:rPr>
                <w:color w:val="222222"/>
                <w:sz w:val="25"/>
              </w:rPr>
              <w:t>Jett Canary</w:t>
            </w:r>
          </w:p>
        </w:tc>
      </w:tr>
      <w:tr w:rsidR="000E2F4E">
        <w:trPr>
          <w:trHeight w:val="343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F4E" w:rsidRDefault="00F75671">
            <w:r>
              <w:rPr>
                <w:color w:val="222222"/>
                <w:sz w:val="25"/>
              </w:rPr>
              <w:t>Voice: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F4E" w:rsidRDefault="00F75671">
            <w:pPr>
              <w:ind w:left="19"/>
              <w:jc w:val="both"/>
            </w:pPr>
            <w:r>
              <w:rPr>
                <w:color w:val="222222"/>
                <w:sz w:val="25"/>
              </w:rPr>
              <w:t>David Foust, Dawne Eubanks, Melissa Gilmer</w:t>
            </w:r>
          </w:p>
        </w:tc>
      </w:tr>
    </w:tbl>
    <w:p w:rsidR="000E2F4E" w:rsidRDefault="00F75671">
      <w:pPr>
        <w:pStyle w:val="Heading1"/>
        <w:ind w:left="63"/>
      </w:pPr>
      <w:r>
        <w:t>Special Skills</w:t>
      </w:r>
    </w:p>
    <w:p w:rsidR="000E2F4E" w:rsidRDefault="00F75671" w:rsidP="00D96781">
      <w:pPr>
        <w:spacing w:after="3"/>
        <w:ind w:left="88" w:hanging="10"/>
      </w:pPr>
      <w:r>
        <w:rPr>
          <w:color w:val="222222"/>
          <w:sz w:val="25"/>
        </w:rPr>
        <w:t xml:space="preserve">New York accent (Long Island), British accent (Received </w:t>
      </w:r>
      <w:r w:rsidR="004F751F">
        <w:rPr>
          <w:color w:val="222222"/>
          <w:sz w:val="25"/>
        </w:rPr>
        <w:t>Pronunciation</w:t>
      </w:r>
      <w:r>
        <w:rPr>
          <w:color w:val="222222"/>
          <w:sz w:val="25"/>
        </w:rPr>
        <w:t>)</w:t>
      </w:r>
      <w:r w:rsidR="00D96781">
        <w:rPr>
          <w:color w:val="222222"/>
          <w:sz w:val="25"/>
        </w:rPr>
        <w:t>,</w:t>
      </w:r>
      <w:r>
        <w:rPr>
          <w:color w:val="222222"/>
          <w:sz w:val="25"/>
        </w:rPr>
        <w:t xml:space="preserve"> Katharine</w:t>
      </w:r>
      <w:r w:rsidR="00415AFD">
        <w:rPr>
          <w:color w:val="222222"/>
          <w:sz w:val="25"/>
        </w:rPr>
        <w:t xml:space="preserve"> </w:t>
      </w:r>
      <w:r>
        <w:rPr>
          <w:color w:val="222222"/>
          <w:sz w:val="25"/>
        </w:rPr>
        <w:t>Hepburn impression, Can put foot behind head</w:t>
      </w:r>
    </w:p>
    <w:sectPr w:rsidR="000E2F4E" w:rsidSect="00963E0F">
      <w:pgSz w:w="12240" w:h="15840"/>
      <w:pgMar w:top="1440" w:right="1440" w:bottom="1440" w:left="5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2F4E"/>
    <w:rsid w:val="000E2F4E"/>
    <w:rsid w:val="001621F2"/>
    <w:rsid w:val="00290F87"/>
    <w:rsid w:val="003A72F3"/>
    <w:rsid w:val="00415AFD"/>
    <w:rsid w:val="004F751F"/>
    <w:rsid w:val="007803F7"/>
    <w:rsid w:val="008F5F0D"/>
    <w:rsid w:val="00906DAA"/>
    <w:rsid w:val="009420E3"/>
    <w:rsid w:val="00963E0F"/>
    <w:rsid w:val="00B2173A"/>
    <w:rsid w:val="00BF2F89"/>
    <w:rsid w:val="00D96781"/>
    <w:rsid w:val="00F75671"/>
    <w:rsid w:val="00F83AEE"/>
    <w:rsid w:val="00FB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E0F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963E0F"/>
    <w:pPr>
      <w:keepNext/>
      <w:keepLines/>
      <w:spacing w:after="0"/>
      <w:ind w:left="16" w:hanging="10"/>
      <w:outlineLvl w:val="0"/>
    </w:pPr>
    <w:rPr>
      <w:rFonts w:ascii="Calibri" w:eastAsia="Calibri" w:hAnsi="Calibri" w:cs="Calibri"/>
      <w:b/>
      <w:color w:val="303030"/>
      <w:sz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63E0F"/>
    <w:rPr>
      <w:rFonts w:ascii="Calibri" w:eastAsia="Calibri" w:hAnsi="Calibri" w:cs="Calibri"/>
      <w:b/>
      <w:color w:val="303030"/>
      <w:sz w:val="37"/>
    </w:rPr>
  </w:style>
  <w:style w:type="table" w:customStyle="1" w:styleId="TableGrid">
    <w:name w:val="TableGrid"/>
    <w:rsid w:val="00963E0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A8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Gregory Wiederecht</vt:lpstr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Gregory Wiederecht</dc:title>
  <dc:creator>sierra33444</dc:creator>
  <cp:keywords>DACkyOLB2F0</cp:keywords>
  <cp:lastModifiedBy>Owner</cp:lastModifiedBy>
  <cp:revision>12</cp:revision>
  <cp:lastPrinted>2019-03-26T16:43:00Z</cp:lastPrinted>
  <dcterms:created xsi:type="dcterms:W3CDTF">2017-10-24T18:10:00Z</dcterms:created>
  <dcterms:modified xsi:type="dcterms:W3CDTF">2019-03-26T16:44:00Z</dcterms:modified>
</cp:coreProperties>
</file>